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DF89F" w14:textId="71E8AB8B" w:rsidR="004E28B8" w:rsidRPr="004E28B8" w:rsidRDefault="004E28B8" w:rsidP="004E28B8">
      <w:pPr>
        <w:rPr>
          <w:rFonts w:ascii="Helvetica Neue" w:hAnsi="Helvetica Neue"/>
          <w:b/>
          <w:bCs/>
        </w:rPr>
      </w:pPr>
      <w:r w:rsidRPr="004E28B8">
        <w:rPr>
          <w:rFonts w:ascii="Helvetica Neue" w:hAnsi="Helvetica Neue"/>
          <w:b/>
          <w:bCs/>
        </w:rPr>
        <w:t>Outline objection to the Croudace planning appeal</w:t>
      </w:r>
    </w:p>
    <w:p w14:paraId="068C8F74" w14:textId="77777777" w:rsidR="004E28B8" w:rsidRPr="004E28B8" w:rsidRDefault="004E28B8" w:rsidP="004E28B8">
      <w:pPr>
        <w:rPr>
          <w:rFonts w:ascii="Helvetica Neue" w:hAnsi="Helvetica Neue"/>
        </w:rPr>
      </w:pPr>
    </w:p>
    <w:p w14:paraId="1E1E2AAD" w14:textId="1987B738" w:rsidR="00164402" w:rsidRDefault="001842C5" w:rsidP="004E28B8">
      <w:pPr>
        <w:rPr>
          <w:rFonts w:ascii="Helvetica Neue" w:hAnsi="Helvetica Neue"/>
        </w:rPr>
      </w:pPr>
      <w:r w:rsidRPr="004E28B8">
        <w:rPr>
          <w:rFonts w:ascii="Helvetica Neue" w:hAnsi="Helvetica Neue"/>
        </w:rPr>
        <w:t>My principal objections to the Croudace plans remain:</w:t>
      </w:r>
    </w:p>
    <w:p w14:paraId="58E63DE8" w14:textId="77777777" w:rsidR="004E28B8" w:rsidRPr="004E28B8" w:rsidRDefault="004E28B8" w:rsidP="004E28B8">
      <w:pPr>
        <w:rPr>
          <w:rFonts w:ascii="Helvetica Neue" w:hAnsi="Helvetica Neue"/>
        </w:rPr>
      </w:pPr>
    </w:p>
    <w:p w14:paraId="40FBB82C" w14:textId="7C92411F" w:rsidR="001842C5" w:rsidRPr="004E28B8" w:rsidRDefault="001842C5" w:rsidP="004E28B8">
      <w:pPr>
        <w:pStyle w:val="ListParagraph"/>
        <w:numPr>
          <w:ilvl w:val="0"/>
          <w:numId w:val="2"/>
        </w:numPr>
        <w:rPr>
          <w:rFonts w:ascii="Helvetica Neue" w:hAnsi="Helvetica Neue"/>
        </w:rPr>
      </w:pPr>
      <w:r w:rsidRPr="004E28B8">
        <w:rPr>
          <w:rFonts w:ascii="Helvetica Neue" w:hAnsi="Helvetica Neue"/>
        </w:rPr>
        <w:t xml:space="preserve">The failure to review them in the context of the overall development of the RO3 site as designated in the Local Development Plan. </w:t>
      </w:r>
    </w:p>
    <w:p w14:paraId="323DE5C0" w14:textId="6246E35C" w:rsidR="001842C5" w:rsidRPr="004E28B8" w:rsidRDefault="001842C5" w:rsidP="004E28B8">
      <w:pPr>
        <w:pStyle w:val="ListParagraph"/>
        <w:numPr>
          <w:ilvl w:val="0"/>
          <w:numId w:val="2"/>
        </w:numPr>
        <w:rPr>
          <w:rFonts w:ascii="Helvetica Neue" w:hAnsi="Helvetica Neue"/>
        </w:rPr>
      </w:pPr>
      <w:r w:rsidRPr="004E28B8">
        <w:rPr>
          <w:rFonts w:ascii="Helvetica Neue" w:hAnsi="Helvetica Neue"/>
        </w:rPr>
        <w:t>The partial and thus very poor road safety assessments, both on Chelmsford Road and Alexander Lane.</w:t>
      </w:r>
    </w:p>
    <w:p w14:paraId="45FE5973" w14:textId="04F3FE46" w:rsidR="001842C5" w:rsidRPr="004E28B8" w:rsidRDefault="001842C5" w:rsidP="004E28B8">
      <w:pPr>
        <w:pStyle w:val="ListParagraph"/>
        <w:numPr>
          <w:ilvl w:val="0"/>
          <w:numId w:val="2"/>
        </w:numPr>
        <w:rPr>
          <w:rFonts w:ascii="Helvetica Neue" w:hAnsi="Helvetica Neue"/>
        </w:rPr>
      </w:pPr>
      <w:r w:rsidRPr="004E28B8">
        <w:rPr>
          <w:rFonts w:ascii="Helvetica Neue" w:hAnsi="Helvetica Neue"/>
        </w:rPr>
        <w:t>The failure to deliver the community benefits required by the LDP, a serious shortcoming that requires a fresh consultation as it is such a major deviation from the LDP.</w:t>
      </w:r>
    </w:p>
    <w:p w14:paraId="136CD5D7" w14:textId="77777777" w:rsidR="001B03EC" w:rsidRPr="004E28B8" w:rsidRDefault="001B03EC" w:rsidP="004E28B8">
      <w:pPr>
        <w:rPr>
          <w:rFonts w:ascii="Helvetica Neue" w:hAnsi="Helvetica Neue"/>
        </w:rPr>
      </w:pPr>
    </w:p>
    <w:p w14:paraId="4969CB0D" w14:textId="4348BA3F" w:rsidR="00207D4A" w:rsidRPr="004E28B8" w:rsidRDefault="001842C5" w:rsidP="004E28B8">
      <w:pPr>
        <w:rPr>
          <w:rFonts w:ascii="Helvetica Neue" w:hAnsi="Helvetica Neue"/>
        </w:rPr>
      </w:pPr>
      <w:r w:rsidRPr="004E28B8">
        <w:rPr>
          <w:rFonts w:ascii="Helvetica Neue" w:hAnsi="Helvetica Neue"/>
        </w:rPr>
        <w:t xml:space="preserve">Now we have seen all four major applications – and are still waiting a fifth from William Thompson Homes for the development of the Alexander House site – we can see that considering them in this piecemeal fashion is a serious error. It prevents any adequate consideration of the interaction between the sites, </w:t>
      </w:r>
      <w:r w:rsidR="004E28B8" w:rsidRPr="004E28B8">
        <w:rPr>
          <w:rFonts w:ascii="Helvetica Neue" w:hAnsi="Helvetica Neue"/>
        </w:rPr>
        <w:t xml:space="preserve">especially </w:t>
      </w:r>
      <w:r w:rsidRPr="004E28B8">
        <w:rPr>
          <w:rFonts w:ascii="Helvetica Neue" w:hAnsi="Helvetica Neue"/>
        </w:rPr>
        <w:t xml:space="preserve">in terms of traffic, cycling and walking, </w:t>
      </w:r>
      <w:proofErr w:type="gramStart"/>
      <w:r w:rsidRPr="004E28B8">
        <w:rPr>
          <w:rFonts w:ascii="Helvetica Neue" w:hAnsi="Helvetica Neue"/>
        </w:rPr>
        <w:t>and also</w:t>
      </w:r>
      <w:proofErr w:type="gramEnd"/>
      <w:r w:rsidRPr="004E28B8">
        <w:rPr>
          <w:rFonts w:ascii="Helvetica Neue" w:hAnsi="Helvetica Neue"/>
        </w:rPr>
        <w:t xml:space="preserve"> the combined impact on biodiversity</w:t>
      </w:r>
      <w:r w:rsidR="004E28B8" w:rsidRPr="004E28B8">
        <w:rPr>
          <w:rFonts w:ascii="Helvetica Neue" w:hAnsi="Helvetica Neue"/>
        </w:rPr>
        <w:t xml:space="preserve"> and drainage</w:t>
      </w:r>
      <w:r w:rsidRPr="004E28B8">
        <w:rPr>
          <w:rFonts w:ascii="Helvetica Neue" w:hAnsi="Helvetica Neue"/>
        </w:rPr>
        <w:t>.</w:t>
      </w:r>
    </w:p>
    <w:p w14:paraId="265E277B" w14:textId="77777777" w:rsidR="001842C5" w:rsidRPr="004E28B8" w:rsidRDefault="001842C5" w:rsidP="004E28B8">
      <w:pPr>
        <w:rPr>
          <w:rFonts w:ascii="Helvetica Neue" w:hAnsi="Helvetica Neue"/>
        </w:rPr>
      </w:pPr>
    </w:p>
    <w:p w14:paraId="51E93B43" w14:textId="10BB3329" w:rsidR="001842C5" w:rsidRPr="004E28B8" w:rsidRDefault="001842C5" w:rsidP="004E28B8">
      <w:pPr>
        <w:rPr>
          <w:rFonts w:ascii="Helvetica Neue" w:hAnsi="Helvetica Neue"/>
        </w:rPr>
      </w:pPr>
      <w:r w:rsidRPr="004E28B8">
        <w:rPr>
          <w:rFonts w:ascii="Helvetica Neue" w:hAnsi="Helvetica Neue"/>
        </w:rPr>
        <w:t xml:space="preserve">I believe it has also prevented many of the statutory consultees, especially those from health and social services, submitting a proper overview of the impact of the </w:t>
      </w:r>
      <w:r w:rsidR="004E28B8" w:rsidRPr="004E28B8">
        <w:rPr>
          <w:rFonts w:ascii="Helvetica Neue" w:hAnsi="Helvetica Neue"/>
        </w:rPr>
        <w:t xml:space="preserve">whole </w:t>
      </w:r>
      <w:r w:rsidRPr="004E28B8">
        <w:rPr>
          <w:rFonts w:ascii="Helvetica Neue" w:hAnsi="Helvetica Neue"/>
        </w:rPr>
        <w:t xml:space="preserve">RO3 development. This will inevitably lead to some major shortcomings in terms of the </w:t>
      </w:r>
      <w:r w:rsidR="004E28B8">
        <w:rPr>
          <w:rFonts w:ascii="Helvetica Neue" w:hAnsi="Helvetica Neue"/>
        </w:rPr>
        <w:t xml:space="preserve">necessary </w:t>
      </w:r>
      <w:r w:rsidRPr="004E28B8">
        <w:rPr>
          <w:rFonts w:ascii="Helvetica Neue" w:hAnsi="Helvetica Neue"/>
        </w:rPr>
        <w:t>expansion of the many services that will be needed to support what will be well over 2000 new residents of North Shenfield.</w:t>
      </w:r>
    </w:p>
    <w:p w14:paraId="568164DB" w14:textId="77777777" w:rsidR="001842C5" w:rsidRPr="004E28B8" w:rsidRDefault="001842C5" w:rsidP="004E28B8">
      <w:pPr>
        <w:rPr>
          <w:rFonts w:ascii="Helvetica Neue" w:hAnsi="Helvetica Neue"/>
        </w:rPr>
      </w:pPr>
    </w:p>
    <w:p w14:paraId="1FA7C587" w14:textId="18362ECB" w:rsidR="004E28B8" w:rsidRPr="004E28B8" w:rsidRDefault="004E28B8" w:rsidP="004E28B8">
      <w:pPr>
        <w:rPr>
          <w:rFonts w:ascii="Helvetica Neue" w:hAnsi="Helvetica Neue"/>
          <w:b/>
          <w:bCs/>
        </w:rPr>
      </w:pPr>
      <w:r w:rsidRPr="004E28B8">
        <w:rPr>
          <w:rFonts w:ascii="Helvetica Neue" w:hAnsi="Helvetica Neue"/>
          <w:b/>
          <w:bCs/>
        </w:rPr>
        <w:t>Travel and road safety</w:t>
      </w:r>
    </w:p>
    <w:p w14:paraId="58D90108" w14:textId="479063A8" w:rsidR="00207D4A" w:rsidRPr="004E28B8" w:rsidRDefault="00170599" w:rsidP="004E28B8">
      <w:pPr>
        <w:rPr>
          <w:rFonts w:ascii="Helvetica Neue" w:hAnsi="Helvetica Neue"/>
        </w:rPr>
      </w:pPr>
      <w:r w:rsidRPr="004E28B8">
        <w:rPr>
          <w:rFonts w:ascii="Helvetica Neue" w:hAnsi="Helvetica Neue"/>
        </w:rPr>
        <w:t>When it comes to</w:t>
      </w:r>
      <w:r w:rsidR="00207D4A" w:rsidRPr="004E28B8">
        <w:rPr>
          <w:rFonts w:ascii="Helvetica Neue" w:hAnsi="Helvetica Neue"/>
        </w:rPr>
        <w:t xml:space="preserve"> transport, road safety and travel assessments </w:t>
      </w:r>
      <w:r w:rsidRPr="004E28B8">
        <w:rPr>
          <w:rFonts w:ascii="Helvetica Neue" w:hAnsi="Helvetica Neue"/>
        </w:rPr>
        <w:t>the</w:t>
      </w:r>
      <w:r w:rsidR="00207D4A" w:rsidRPr="004E28B8">
        <w:rPr>
          <w:rFonts w:ascii="Helvetica Neue" w:hAnsi="Helvetica Neue"/>
        </w:rPr>
        <w:t xml:space="preserve"> application falls far short of what we expect and deserve </w:t>
      </w:r>
      <w:r w:rsidR="002E6E41" w:rsidRPr="004E28B8">
        <w:rPr>
          <w:rFonts w:ascii="Helvetica Neue" w:hAnsi="Helvetica Neue"/>
        </w:rPr>
        <w:t>i</w:t>
      </w:r>
      <w:r w:rsidR="00207D4A" w:rsidRPr="004E28B8">
        <w:rPr>
          <w:rFonts w:ascii="Helvetica Neue" w:hAnsi="Helvetica Neue"/>
        </w:rPr>
        <w:t>f we are to get this important development right.</w:t>
      </w:r>
    </w:p>
    <w:p w14:paraId="1612F13F" w14:textId="77777777" w:rsidR="00207D4A" w:rsidRPr="004E28B8" w:rsidRDefault="00207D4A" w:rsidP="004E28B8">
      <w:pPr>
        <w:rPr>
          <w:rFonts w:ascii="Helvetica Neue" w:hAnsi="Helvetica Neue"/>
        </w:rPr>
      </w:pPr>
    </w:p>
    <w:p w14:paraId="5DFBEF6B" w14:textId="78A65866" w:rsidR="00207D4A" w:rsidRPr="004E28B8" w:rsidRDefault="00207D4A" w:rsidP="004E28B8">
      <w:pPr>
        <w:rPr>
          <w:rFonts w:ascii="Helvetica Neue" w:hAnsi="Helvetica Neue"/>
        </w:rPr>
      </w:pPr>
      <w:r w:rsidRPr="004E28B8">
        <w:rPr>
          <w:rFonts w:ascii="Helvetica Neue" w:hAnsi="Helvetica Neue"/>
        </w:rPr>
        <w:t xml:space="preserve">Nowhere is there any acknowledgment of the Hutton FC site on the opposite side of Chelmsford Road. </w:t>
      </w:r>
      <w:r w:rsidR="00170599" w:rsidRPr="004E28B8">
        <w:rPr>
          <w:rFonts w:ascii="Helvetica Neue" w:hAnsi="Helvetica Neue"/>
        </w:rPr>
        <w:t>None of the</w:t>
      </w:r>
      <w:r w:rsidRPr="004E28B8">
        <w:rPr>
          <w:rFonts w:ascii="Helvetica Neue" w:hAnsi="Helvetica Neue"/>
        </w:rPr>
        <w:t xml:space="preserve"> maps </w:t>
      </w:r>
      <w:r w:rsidR="00170599" w:rsidRPr="004E28B8">
        <w:rPr>
          <w:rFonts w:ascii="Helvetica Neue" w:hAnsi="Helvetica Neue"/>
        </w:rPr>
        <w:t>submitted, even in the</w:t>
      </w:r>
      <w:r w:rsidRPr="004E28B8">
        <w:rPr>
          <w:rFonts w:ascii="Helvetica Neue" w:hAnsi="Helvetica Neue"/>
        </w:rPr>
        <w:t xml:space="preserve"> few weeks </w:t>
      </w:r>
      <w:r w:rsidR="00170599" w:rsidRPr="004E28B8">
        <w:rPr>
          <w:rFonts w:ascii="Helvetica Neue" w:hAnsi="Helvetica Neue"/>
        </w:rPr>
        <w:t xml:space="preserve">immediately </w:t>
      </w:r>
      <w:r w:rsidR="004E28B8" w:rsidRPr="004E28B8">
        <w:rPr>
          <w:rFonts w:ascii="Helvetica Neue" w:hAnsi="Helvetica Neue"/>
        </w:rPr>
        <w:t>prior</w:t>
      </w:r>
      <w:r w:rsidR="00170599" w:rsidRPr="004E28B8">
        <w:rPr>
          <w:rFonts w:ascii="Helvetica Neue" w:hAnsi="Helvetica Neue"/>
        </w:rPr>
        <w:t xml:space="preserve"> to it going to the Planning Committee</w:t>
      </w:r>
      <w:r w:rsidR="004E28B8">
        <w:rPr>
          <w:rFonts w:ascii="Helvetica Neue" w:hAnsi="Helvetica Neue"/>
        </w:rPr>
        <w:t>,</w:t>
      </w:r>
      <w:r w:rsidR="00170599" w:rsidRPr="004E28B8">
        <w:rPr>
          <w:rFonts w:ascii="Helvetica Neue" w:hAnsi="Helvetica Neue"/>
        </w:rPr>
        <w:t xml:space="preserve"> showed</w:t>
      </w:r>
      <w:r w:rsidRPr="004E28B8">
        <w:rPr>
          <w:rFonts w:ascii="Helvetica Neue" w:hAnsi="Helvetica Neue"/>
        </w:rPr>
        <w:t xml:space="preserve"> this, let alone ma</w:t>
      </w:r>
      <w:r w:rsidR="00170599" w:rsidRPr="004E28B8">
        <w:rPr>
          <w:rFonts w:ascii="Helvetica Neue" w:hAnsi="Helvetica Neue"/>
        </w:rPr>
        <w:t>d</w:t>
      </w:r>
      <w:r w:rsidRPr="004E28B8">
        <w:rPr>
          <w:rFonts w:ascii="Helvetica Neue" w:hAnsi="Helvetica Neue"/>
        </w:rPr>
        <w:t xml:space="preserve">e any assessment of how the entrance to the ground will interact with the proposed roundabout on Chelmsford Road just over a </w:t>
      </w:r>
      <w:r w:rsidR="001842C5" w:rsidRPr="004E28B8">
        <w:rPr>
          <w:rFonts w:ascii="Helvetica Neue" w:hAnsi="Helvetica Neue"/>
        </w:rPr>
        <w:t xml:space="preserve">few </w:t>
      </w:r>
      <w:r w:rsidRPr="004E28B8">
        <w:rPr>
          <w:rFonts w:ascii="Helvetica Neue" w:hAnsi="Helvetica Neue"/>
        </w:rPr>
        <w:t xml:space="preserve">hundred metres away. This is a serious oversight and must be rectified </w:t>
      </w:r>
      <w:r w:rsidR="00170599" w:rsidRPr="004E28B8">
        <w:rPr>
          <w:rFonts w:ascii="Helvetica Neue" w:hAnsi="Helvetica Neue"/>
        </w:rPr>
        <w:t xml:space="preserve">by the developers and Essex Highways </w:t>
      </w:r>
      <w:r w:rsidRPr="004E28B8">
        <w:rPr>
          <w:rFonts w:ascii="Helvetica Neue" w:hAnsi="Helvetica Neue"/>
        </w:rPr>
        <w:t>before any plans are approved.</w:t>
      </w:r>
    </w:p>
    <w:p w14:paraId="5C427628" w14:textId="77777777" w:rsidR="00207D4A" w:rsidRPr="004E28B8" w:rsidRDefault="00207D4A" w:rsidP="004E28B8">
      <w:pPr>
        <w:rPr>
          <w:rFonts w:ascii="Helvetica Neue" w:hAnsi="Helvetica Neue"/>
        </w:rPr>
      </w:pPr>
    </w:p>
    <w:p w14:paraId="4B0D8CA1" w14:textId="1AD71377" w:rsidR="00207D4A" w:rsidRPr="004E28B8" w:rsidRDefault="00207D4A" w:rsidP="004E28B8">
      <w:pPr>
        <w:rPr>
          <w:rFonts w:ascii="Helvetica Neue" w:hAnsi="Helvetica Neue"/>
        </w:rPr>
      </w:pPr>
      <w:r w:rsidRPr="004E28B8">
        <w:rPr>
          <w:rFonts w:ascii="Helvetica Neue" w:hAnsi="Helvetica Neue"/>
        </w:rPr>
        <w:t>Second, there is no account taken of the pending application from William Thompson Homes</w:t>
      </w:r>
      <w:r w:rsidR="001A4690" w:rsidRPr="004E28B8">
        <w:rPr>
          <w:rFonts w:ascii="Helvetica Neue" w:hAnsi="Helvetica Neue"/>
        </w:rPr>
        <w:t xml:space="preserve"> for the Alexander House site on the bend at the bottom of Alexander Lane. This will require a third road entering the very constricted Alexander Lane. Despite this site being shown within the blue boundary of the overall development it is completely ignored by the Masterplan. Why? How can a</w:t>
      </w:r>
      <w:r w:rsidR="001B03EC" w:rsidRPr="004E28B8">
        <w:rPr>
          <w:rFonts w:ascii="Helvetica Neue" w:hAnsi="Helvetica Neue"/>
        </w:rPr>
        <w:t>ny</w:t>
      </w:r>
      <w:r w:rsidR="001A4690" w:rsidRPr="004E28B8">
        <w:rPr>
          <w:rFonts w:ascii="Helvetica Neue" w:hAnsi="Helvetica Neue"/>
        </w:rPr>
        <w:t xml:space="preserve"> decision</w:t>
      </w:r>
      <w:r w:rsidR="001B03EC" w:rsidRPr="004E28B8">
        <w:rPr>
          <w:rFonts w:ascii="Helvetica Neue" w:hAnsi="Helvetica Neue"/>
        </w:rPr>
        <w:t>s</w:t>
      </w:r>
      <w:r w:rsidR="001A4690" w:rsidRPr="004E28B8">
        <w:rPr>
          <w:rFonts w:ascii="Helvetica Neue" w:hAnsi="Helvetica Neue"/>
        </w:rPr>
        <w:t xml:space="preserve"> be made without understanding its impact?</w:t>
      </w:r>
    </w:p>
    <w:p w14:paraId="1F5E1F4C" w14:textId="77777777" w:rsidR="00170599" w:rsidRPr="004E28B8" w:rsidRDefault="00170599" w:rsidP="004E28B8">
      <w:pPr>
        <w:rPr>
          <w:rFonts w:ascii="Helvetica Neue" w:hAnsi="Helvetica Neue"/>
        </w:rPr>
      </w:pPr>
    </w:p>
    <w:p w14:paraId="481D2BF8" w14:textId="41C1DC8C" w:rsidR="00170599" w:rsidRPr="004E28B8" w:rsidRDefault="00170599" w:rsidP="004E28B8">
      <w:pPr>
        <w:rPr>
          <w:rFonts w:ascii="Helvetica Neue" w:hAnsi="Helvetica Neue"/>
        </w:rPr>
      </w:pPr>
      <w:r w:rsidRPr="004E28B8">
        <w:rPr>
          <w:rFonts w:ascii="Helvetica Neue" w:hAnsi="Helvetica Neue"/>
        </w:rPr>
        <w:t xml:space="preserve">When the application from Stonebond was considered by the Planning Committee, the dangers created by the proposed configuration of junctions on the narrow </w:t>
      </w:r>
      <w:r w:rsidRPr="004E28B8">
        <w:rPr>
          <w:rFonts w:ascii="Helvetica Neue" w:hAnsi="Helvetica Neue"/>
        </w:rPr>
        <w:lastRenderedPageBreak/>
        <w:t>Alexander Lane, very near to a bend that is effectively blind for vehicles travelling in both directions, were explained in detail.</w:t>
      </w:r>
    </w:p>
    <w:p w14:paraId="19498611" w14:textId="77777777" w:rsidR="00170599" w:rsidRPr="004E28B8" w:rsidRDefault="00170599" w:rsidP="004E28B8">
      <w:pPr>
        <w:rPr>
          <w:rFonts w:ascii="Helvetica Neue" w:hAnsi="Helvetica Neue"/>
        </w:rPr>
      </w:pPr>
    </w:p>
    <w:p w14:paraId="449F9A96" w14:textId="582B19B5" w:rsidR="00170599" w:rsidRDefault="002E6E41" w:rsidP="004E28B8">
      <w:pPr>
        <w:rPr>
          <w:rFonts w:ascii="Helvetica Neue" w:hAnsi="Helvetica Neue"/>
        </w:rPr>
      </w:pPr>
      <w:r w:rsidRPr="004E28B8">
        <w:rPr>
          <w:rFonts w:ascii="Helvetica Neue" w:hAnsi="Helvetica Neue"/>
        </w:rPr>
        <w:t xml:space="preserve">The developers </w:t>
      </w:r>
      <w:r w:rsidR="00170599" w:rsidRPr="004E28B8">
        <w:rPr>
          <w:rFonts w:ascii="Helvetica Neue" w:hAnsi="Helvetica Neue"/>
        </w:rPr>
        <w:t>– both Croudace and Stonebond –</w:t>
      </w:r>
      <w:r w:rsidR="004E28B8">
        <w:rPr>
          <w:rFonts w:ascii="Helvetica Neue" w:hAnsi="Helvetica Neue"/>
        </w:rPr>
        <w:t xml:space="preserve"> </w:t>
      </w:r>
      <w:r w:rsidRPr="004E28B8">
        <w:rPr>
          <w:rFonts w:ascii="Helvetica Neue" w:hAnsi="Helvetica Neue"/>
        </w:rPr>
        <w:t>sustainable transport plan</w:t>
      </w:r>
      <w:r w:rsidR="00170599" w:rsidRPr="004E28B8">
        <w:rPr>
          <w:rFonts w:ascii="Helvetica Neue" w:hAnsi="Helvetica Neue"/>
        </w:rPr>
        <w:t>s</w:t>
      </w:r>
      <w:r w:rsidRPr="004E28B8">
        <w:rPr>
          <w:rFonts w:ascii="Helvetica Neue" w:hAnsi="Helvetica Neue"/>
        </w:rPr>
        <w:t xml:space="preserve"> highlight t</w:t>
      </w:r>
      <w:r w:rsidR="002F3F1A" w:rsidRPr="004E28B8">
        <w:rPr>
          <w:rFonts w:ascii="Helvetica Neue" w:hAnsi="Helvetica Neue"/>
        </w:rPr>
        <w:t>he</w:t>
      </w:r>
      <w:r w:rsidRPr="004E28B8">
        <w:rPr>
          <w:rFonts w:ascii="Helvetica Neue" w:hAnsi="Helvetica Neue"/>
        </w:rPr>
        <w:t xml:space="preserve"> problems with Alexander Lane. </w:t>
      </w:r>
      <w:r w:rsidR="00D0431C" w:rsidRPr="004E28B8">
        <w:rPr>
          <w:rFonts w:ascii="Helvetica Neue" w:hAnsi="Helvetica Neue"/>
        </w:rPr>
        <w:t xml:space="preserve">The suggestion that it can be widened is just not achievable. </w:t>
      </w:r>
      <w:r w:rsidR="00170599" w:rsidRPr="004E28B8">
        <w:rPr>
          <w:rFonts w:ascii="Helvetica Neue" w:hAnsi="Helvetica Neue"/>
        </w:rPr>
        <w:t>The expectation that it might be partially closed (at the top end near Chelmsford Road) is little more than wishful thinking at this stage. Neither developer has made any formal submission for the road to be closed. The application cannot proceed until that is resolved and the implications for the flow of vehicles properly assessed once a decision has been reached. Another very sound reason for sending it back to the drawing board.</w:t>
      </w:r>
    </w:p>
    <w:p w14:paraId="19BF90D5" w14:textId="77777777" w:rsidR="004E28B8" w:rsidRDefault="004E28B8" w:rsidP="004E28B8">
      <w:pPr>
        <w:rPr>
          <w:rFonts w:ascii="Helvetica Neue" w:hAnsi="Helvetica Neue"/>
        </w:rPr>
      </w:pPr>
    </w:p>
    <w:p w14:paraId="32019187" w14:textId="33BC9D0A" w:rsidR="004E28B8" w:rsidRDefault="00C869DA" w:rsidP="004E28B8">
      <w:pPr>
        <w:rPr>
          <w:rFonts w:ascii="Helvetica Neue" w:hAnsi="Helvetica Neue"/>
        </w:rPr>
      </w:pPr>
      <w:r>
        <w:rPr>
          <w:rFonts w:ascii="Helvetica Neue" w:hAnsi="Helvetica Neue"/>
        </w:rPr>
        <w:t>If all the sites were considered together, the overwhelming logic of providing a single road out of the Stonebond and Croudace sites would be obvious to everyone.</w:t>
      </w:r>
    </w:p>
    <w:p w14:paraId="28F424FE" w14:textId="77777777" w:rsidR="00C869DA" w:rsidRDefault="00C869DA" w:rsidP="004E28B8">
      <w:pPr>
        <w:rPr>
          <w:rFonts w:ascii="Helvetica Neue" w:hAnsi="Helvetica Neue"/>
        </w:rPr>
      </w:pPr>
    </w:p>
    <w:p w14:paraId="4B8DE75B" w14:textId="06E4426B" w:rsidR="00C869DA" w:rsidRPr="004E28B8" w:rsidRDefault="00C869DA" w:rsidP="004E28B8">
      <w:pPr>
        <w:rPr>
          <w:rFonts w:ascii="Helvetica Neue" w:hAnsi="Helvetica Neue"/>
        </w:rPr>
      </w:pPr>
      <w:r w:rsidRPr="004E28B8">
        <w:rPr>
          <w:rFonts w:ascii="Helvetica Neue" w:hAnsi="Helvetica Neue"/>
        </w:rPr>
        <w:t>Provision of safe walking and cycling are key requirements of the Local Development Plan. This application does not meet those. There is no cycle route from the site</w:t>
      </w:r>
      <w:r>
        <w:rPr>
          <w:rFonts w:ascii="Helvetica Neue" w:hAnsi="Helvetica Neue"/>
        </w:rPr>
        <w:t xml:space="preserve"> and no safe walking route.</w:t>
      </w:r>
    </w:p>
    <w:p w14:paraId="7E814892" w14:textId="77777777" w:rsidR="00170599" w:rsidRPr="004E28B8" w:rsidRDefault="00170599" w:rsidP="004E28B8">
      <w:pPr>
        <w:rPr>
          <w:rFonts w:ascii="Helvetica Neue" w:hAnsi="Helvetica Neue"/>
        </w:rPr>
      </w:pPr>
    </w:p>
    <w:p w14:paraId="1FF16DB9" w14:textId="38D2AD82" w:rsidR="00170599" w:rsidRPr="004E28B8" w:rsidRDefault="00170599" w:rsidP="004E28B8">
      <w:pPr>
        <w:rPr>
          <w:rFonts w:ascii="Helvetica Neue" w:hAnsi="Helvetica Neue"/>
        </w:rPr>
      </w:pPr>
      <w:r w:rsidRPr="004E28B8">
        <w:rPr>
          <w:rFonts w:ascii="Helvetica Neue" w:hAnsi="Helvetica Neue"/>
        </w:rPr>
        <w:t>No consideration has been given to pedestrian and cycle safety. The pavement – where it exists – on Alexander Lane is not wide enough for safe use by the pedestrians who want to walk into Shenfield. In places it only runs alongside one side of the road and it barely 0.5</w:t>
      </w:r>
    </w:p>
    <w:p w14:paraId="5D8B2933" w14:textId="77777777" w:rsidR="00170599" w:rsidRPr="004E28B8" w:rsidRDefault="00170599" w:rsidP="004E28B8">
      <w:pPr>
        <w:rPr>
          <w:rFonts w:ascii="Helvetica Neue" w:hAnsi="Helvetica Neue"/>
        </w:rPr>
      </w:pPr>
    </w:p>
    <w:p w14:paraId="3EB877BF" w14:textId="52D8A7AF" w:rsidR="00170599" w:rsidRPr="004E28B8" w:rsidRDefault="00170599" w:rsidP="004E28B8">
      <w:pPr>
        <w:rPr>
          <w:rFonts w:ascii="Helvetica Neue" w:hAnsi="Helvetica Neue"/>
        </w:rPr>
      </w:pPr>
      <w:r w:rsidRPr="004E28B8">
        <w:rPr>
          <w:rFonts w:ascii="Helvetica Neue" w:hAnsi="Helvetica Neue"/>
        </w:rPr>
        <w:t>People in wheelchairs and with prams, buggies and shopping baskets are already forced into the road. This needs a complete rethink and until that happens an application that either forces people into cars for short journeys or asks them to risk life and limb negotiating an inadequate footpath, perhaps with young children</w:t>
      </w:r>
      <w:r w:rsidR="00C869DA">
        <w:rPr>
          <w:rFonts w:ascii="Helvetica Neue" w:hAnsi="Helvetica Neue"/>
        </w:rPr>
        <w:t xml:space="preserve"> should not be approved</w:t>
      </w:r>
      <w:r w:rsidRPr="004E28B8">
        <w:rPr>
          <w:rFonts w:ascii="Helvetica Neue" w:hAnsi="Helvetica Neue"/>
        </w:rPr>
        <w:t>.</w:t>
      </w:r>
    </w:p>
    <w:p w14:paraId="0F816C07" w14:textId="77777777" w:rsidR="00D0318D" w:rsidRPr="004E28B8" w:rsidRDefault="00D0318D" w:rsidP="004E28B8">
      <w:pPr>
        <w:rPr>
          <w:rFonts w:ascii="Helvetica Neue" w:hAnsi="Helvetica Neue"/>
        </w:rPr>
      </w:pPr>
    </w:p>
    <w:p w14:paraId="4742195A" w14:textId="6A5DE861" w:rsidR="00D0318D" w:rsidRPr="004E28B8" w:rsidRDefault="00D0318D" w:rsidP="004E28B8">
      <w:pPr>
        <w:rPr>
          <w:rFonts w:ascii="Helvetica Neue" w:hAnsi="Helvetica Neue"/>
        </w:rPr>
      </w:pPr>
      <w:r w:rsidRPr="004E28B8">
        <w:rPr>
          <w:rFonts w:ascii="Helvetica Neue" w:hAnsi="Helvetica Neue"/>
        </w:rPr>
        <w:t>The</w:t>
      </w:r>
      <w:r w:rsidR="00C869DA">
        <w:rPr>
          <w:rFonts w:ascii="Helvetica Neue" w:hAnsi="Helvetica Neue"/>
        </w:rPr>
        <w:t xml:space="preserve"> developers</w:t>
      </w:r>
      <w:r w:rsidRPr="004E28B8">
        <w:rPr>
          <w:rFonts w:ascii="Helvetica Neue" w:hAnsi="Helvetica Neue"/>
        </w:rPr>
        <w:t xml:space="preserve"> are all over the place in knowing how to respond. The ill-thought through proposal for a cycle path down Hunter Avenue is just more evidence of the failure to come up with safe, deliverable answers. It needs a period of reflection and review to solve these problems.</w:t>
      </w:r>
    </w:p>
    <w:p w14:paraId="45D6BBA5" w14:textId="77777777" w:rsidR="00170599" w:rsidRPr="004E28B8" w:rsidRDefault="00170599" w:rsidP="004E28B8">
      <w:pPr>
        <w:rPr>
          <w:rFonts w:ascii="Helvetica Neue" w:hAnsi="Helvetica Neue"/>
        </w:rPr>
      </w:pPr>
    </w:p>
    <w:p w14:paraId="59E979F0" w14:textId="77777777" w:rsidR="00170599" w:rsidRPr="004E28B8" w:rsidRDefault="00170599" w:rsidP="004E28B8">
      <w:pPr>
        <w:rPr>
          <w:rFonts w:ascii="Helvetica Neue" w:hAnsi="Helvetica Neue"/>
        </w:rPr>
      </w:pPr>
      <w:r w:rsidRPr="004E28B8">
        <w:rPr>
          <w:rFonts w:ascii="Helvetica Neue" w:hAnsi="Helvetica Neue"/>
        </w:rPr>
        <w:t>There are solutions but they require imagination and, crucially, collaboration between the developers, residents and councillors, something that has been sadly lacking from the start of the creation of the plans for North Shenfield.</w:t>
      </w:r>
    </w:p>
    <w:p w14:paraId="318A3175" w14:textId="77777777" w:rsidR="009B7C36" w:rsidRPr="004E28B8" w:rsidRDefault="009B7C36" w:rsidP="004E28B8">
      <w:pPr>
        <w:rPr>
          <w:rFonts w:ascii="Helvetica Neue" w:hAnsi="Helvetica Neue"/>
        </w:rPr>
      </w:pPr>
    </w:p>
    <w:p w14:paraId="4000C92C" w14:textId="78096FA6" w:rsidR="00C869DA" w:rsidRPr="00C869DA" w:rsidRDefault="00C869DA" w:rsidP="004E28B8">
      <w:pPr>
        <w:rPr>
          <w:rFonts w:ascii="Helvetica Neue" w:hAnsi="Helvetica Neue"/>
          <w:b/>
          <w:bCs/>
        </w:rPr>
      </w:pPr>
      <w:r>
        <w:rPr>
          <w:rFonts w:ascii="Helvetica Neue" w:hAnsi="Helvetica Neue"/>
          <w:b/>
          <w:bCs/>
        </w:rPr>
        <w:t>Care home and community benefits</w:t>
      </w:r>
    </w:p>
    <w:p w14:paraId="6FF31071" w14:textId="7B66FA10" w:rsidR="009B7C36" w:rsidRPr="004E28B8" w:rsidRDefault="009B7C36" w:rsidP="004E28B8">
      <w:pPr>
        <w:rPr>
          <w:rFonts w:ascii="Helvetica Neue" w:hAnsi="Helvetica Neue"/>
        </w:rPr>
      </w:pPr>
      <w:r w:rsidRPr="004E28B8">
        <w:rPr>
          <w:rFonts w:ascii="Helvetica Neue" w:hAnsi="Helvetica Neue"/>
        </w:rPr>
        <w:t xml:space="preserve">The RO3 plan promised three major community benefits, a school, a care home and employment land. Two of those were promised for this site. The care home has been bounced onto the Countrywide site and the employment land </w:t>
      </w:r>
      <w:r w:rsidR="00C869DA">
        <w:rPr>
          <w:rFonts w:ascii="Helvetica Neue" w:hAnsi="Helvetica Neue"/>
        </w:rPr>
        <w:t xml:space="preserve">proposed there </w:t>
      </w:r>
      <w:r w:rsidRPr="004E28B8">
        <w:rPr>
          <w:rFonts w:ascii="Helvetica Neue" w:hAnsi="Helvetica Neue"/>
        </w:rPr>
        <w:t>ditched completely. We have been offered nothing in its place.</w:t>
      </w:r>
    </w:p>
    <w:p w14:paraId="127304CA" w14:textId="77777777" w:rsidR="009B7C36" w:rsidRPr="004E28B8" w:rsidRDefault="009B7C36" w:rsidP="004E28B8">
      <w:pPr>
        <w:rPr>
          <w:rFonts w:ascii="Helvetica Neue" w:hAnsi="Helvetica Neue"/>
        </w:rPr>
      </w:pPr>
    </w:p>
    <w:p w14:paraId="3D82BE18" w14:textId="0260351A" w:rsidR="009B7C36" w:rsidRPr="004E28B8" w:rsidRDefault="009B7C36" w:rsidP="004E28B8">
      <w:pPr>
        <w:rPr>
          <w:rFonts w:ascii="Helvetica Neue" w:hAnsi="Helvetica Neue"/>
        </w:rPr>
      </w:pPr>
      <w:r w:rsidRPr="004E28B8">
        <w:rPr>
          <w:rFonts w:ascii="Helvetica Neue" w:hAnsi="Helvetica Neue"/>
        </w:rPr>
        <w:lastRenderedPageBreak/>
        <w:t xml:space="preserve">The care home </w:t>
      </w:r>
      <w:r w:rsidR="002E6E41" w:rsidRPr="004E28B8">
        <w:rPr>
          <w:rFonts w:ascii="Helvetica Neue" w:hAnsi="Helvetica Neue"/>
        </w:rPr>
        <w:t>has</w:t>
      </w:r>
      <w:r w:rsidRPr="004E28B8">
        <w:rPr>
          <w:rFonts w:ascii="Helvetica Neue" w:hAnsi="Helvetica Neue"/>
        </w:rPr>
        <w:t xml:space="preserve"> gone, allegedly because of flooding issues. But these </w:t>
      </w:r>
      <w:r w:rsidR="00D0318D" w:rsidRPr="004E28B8">
        <w:rPr>
          <w:rFonts w:ascii="Helvetica Neue" w:hAnsi="Helvetica Neue"/>
        </w:rPr>
        <w:t>were</w:t>
      </w:r>
      <w:r w:rsidRPr="004E28B8">
        <w:rPr>
          <w:rFonts w:ascii="Helvetica Neue" w:hAnsi="Helvetica Neue"/>
        </w:rPr>
        <w:t xml:space="preserve"> known about all along, right from the consultation on the </w:t>
      </w:r>
      <w:r w:rsidR="00A14C6F" w:rsidRPr="004E28B8">
        <w:rPr>
          <w:rFonts w:ascii="Helvetica Neue" w:hAnsi="Helvetica Neue"/>
        </w:rPr>
        <w:t>local</w:t>
      </w:r>
      <w:r w:rsidRPr="004E28B8">
        <w:rPr>
          <w:rFonts w:ascii="Helvetica Neue" w:hAnsi="Helvetica Neue"/>
        </w:rPr>
        <w:t xml:space="preserve"> plan</w:t>
      </w:r>
      <w:r w:rsidR="000319BB" w:rsidRPr="004E28B8">
        <w:rPr>
          <w:rFonts w:ascii="Helvetica Neue" w:hAnsi="Helvetica Neue"/>
        </w:rPr>
        <w:t xml:space="preserve"> ten years ago</w:t>
      </w:r>
      <w:r w:rsidR="002E6E41" w:rsidRPr="004E28B8">
        <w:rPr>
          <w:rFonts w:ascii="Helvetica Neue" w:hAnsi="Helvetica Neue"/>
        </w:rPr>
        <w:t>,</w:t>
      </w:r>
      <w:r w:rsidRPr="004E28B8">
        <w:rPr>
          <w:rFonts w:ascii="Helvetica Neue" w:hAnsi="Helvetica Neue"/>
        </w:rPr>
        <w:t xml:space="preserve"> so that is a feeble excuse.</w:t>
      </w:r>
    </w:p>
    <w:p w14:paraId="367BB0CA" w14:textId="77777777" w:rsidR="009B7C36" w:rsidRPr="004E28B8" w:rsidRDefault="009B7C36" w:rsidP="004E28B8">
      <w:pPr>
        <w:rPr>
          <w:rFonts w:ascii="Helvetica Neue" w:hAnsi="Helvetica Neue"/>
        </w:rPr>
      </w:pPr>
    </w:p>
    <w:p w14:paraId="488C2DB3" w14:textId="41FD3B61" w:rsidR="009B7C36" w:rsidRPr="004E28B8" w:rsidRDefault="009B7C36" w:rsidP="004E28B8">
      <w:pPr>
        <w:rPr>
          <w:rFonts w:ascii="Helvetica Neue" w:hAnsi="Helvetica Neue"/>
        </w:rPr>
      </w:pPr>
      <w:r w:rsidRPr="004E28B8">
        <w:rPr>
          <w:rFonts w:ascii="Helvetica Neue" w:hAnsi="Helvetica Neue"/>
        </w:rPr>
        <w:t xml:space="preserve">However, the NHS do not want a care home, Essex social services do not want a care home. They want more imaginative healthcare solutions. This includes providing a multi-function community centre where fitness and wellness classes and vaccination sessions can be </w:t>
      </w:r>
      <w:r w:rsidR="00A14C6F" w:rsidRPr="004E28B8">
        <w:rPr>
          <w:rFonts w:ascii="Helvetica Neue" w:hAnsi="Helvetica Neue"/>
        </w:rPr>
        <w:t>delivered</w:t>
      </w:r>
      <w:r w:rsidRPr="004E28B8">
        <w:rPr>
          <w:rFonts w:ascii="Helvetica Neue" w:hAnsi="Helvetica Neue"/>
        </w:rPr>
        <w:t xml:space="preserve">. The Chelmsford Road Area </w:t>
      </w:r>
      <w:r w:rsidR="00A14C6F" w:rsidRPr="004E28B8">
        <w:rPr>
          <w:rFonts w:ascii="Helvetica Neue" w:hAnsi="Helvetica Neue"/>
        </w:rPr>
        <w:t>Residents</w:t>
      </w:r>
      <w:r w:rsidRPr="004E28B8">
        <w:rPr>
          <w:rFonts w:ascii="Helvetica Neue" w:hAnsi="Helvetica Neue"/>
        </w:rPr>
        <w:t xml:space="preserve"> Association wants a community centre. Yet, these request</w:t>
      </w:r>
      <w:r w:rsidR="002E6E41" w:rsidRPr="004E28B8">
        <w:rPr>
          <w:rFonts w:ascii="Helvetica Neue" w:hAnsi="Helvetica Neue"/>
        </w:rPr>
        <w:t>s</w:t>
      </w:r>
      <w:r w:rsidRPr="004E28B8">
        <w:rPr>
          <w:rFonts w:ascii="Helvetica Neue" w:hAnsi="Helvetica Neue"/>
        </w:rPr>
        <w:t xml:space="preserve"> have been </w:t>
      </w:r>
      <w:r w:rsidR="00A14C6F" w:rsidRPr="004E28B8">
        <w:rPr>
          <w:rFonts w:ascii="Helvetica Neue" w:hAnsi="Helvetica Neue"/>
        </w:rPr>
        <w:t>completely</w:t>
      </w:r>
      <w:r w:rsidRPr="004E28B8">
        <w:rPr>
          <w:rFonts w:ascii="Helvetica Neue" w:hAnsi="Helvetica Neue"/>
        </w:rPr>
        <w:t xml:space="preserve"> ignored by the applicants. </w:t>
      </w:r>
    </w:p>
    <w:p w14:paraId="5586080B" w14:textId="77777777" w:rsidR="009B7C36" w:rsidRPr="004E28B8" w:rsidRDefault="009B7C36" w:rsidP="004E28B8">
      <w:pPr>
        <w:rPr>
          <w:rFonts w:ascii="Helvetica Neue" w:hAnsi="Helvetica Neue"/>
        </w:rPr>
      </w:pPr>
    </w:p>
    <w:p w14:paraId="2B9CC9D1" w14:textId="757EDE98" w:rsidR="009B7C36" w:rsidRPr="004E28B8" w:rsidRDefault="009B7C36" w:rsidP="004E28B8">
      <w:pPr>
        <w:rPr>
          <w:rFonts w:ascii="Helvetica Neue" w:hAnsi="Helvetica Neue"/>
        </w:rPr>
      </w:pPr>
      <w:r w:rsidRPr="004E28B8">
        <w:rPr>
          <w:rFonts w:ascii="Helvetica Neue" w:hAnsi="Helvetica Neue"/>
        </w:rPr>
        <w:t xml:space="preserve">Instead, they point us to the Community Hub. </w:t>
      </w:r>
      <w:r w:rsidR="00D0318D" w:rsidRPr="004E28B8">
        <w:rPr>
          <w:rFonts w:ascii="Helvetica Neue" w:hAnsi="Helvetica Neue"/>
        </w:rPr>
        <w:t>This</w:t>
      </w:r>
      <w:r w:rsidRPr="004E28B8">
        <w:rPr>
          <w:rFonts w:ascii="Helvetica Neue" w:hAnsi="Helvetica Neue"/>
        </w:rPr>
        <w:t xml:space="preserve"> is a </w:t>
      </w:r>
      <w:r w:rsidR="00C869DA">
        <w:rPr>
          <w:rFonts w:ascii="Helvetica Neue" w:hAnsi="Helvetica Neue"/>
        </w:rPr>
        <w:t xml:space="preserve">single </w:t>
      </w:r>
      <w:r w:rsidRPr="004E28B8">
        <w:rPr>
          <w:rFonts w:ascii="Helvetica Neue" w:hAnsi="Helvetica Neue"/>
        </w:rPr>
        <w:t>tree</w:t>
      </w:r>
      <w:r w:rsidR="00D0318D" w:rsidRPr="004E28B8">
        <w:rPr>
          <w:rFonts w:ascii="Helvetica Neue" w:hAnsi="Helvetica Neue"/>
        </w:rPr>
        <w:t>, perhaps with a bench round it. A tree for a development with over 2000 new residents, joining the several hundred who already live at the end of Shenfield</w:t>
      </w:r>
      <w:r w:rsidRPr="004E28B8">
        <w:rPr>
          <w:rFonts w:ascii="Helvetica Neue" w:hAnsi="Helvetica Neue"/>
        </w:rPr>
        <w:t>.</w:t>
      </w:r>
      <w:r w:rsidR="00C869DA">
        <w:rPr>
          <w:rFonts w:ascii="Helvetica Neue" w:hAnsi="Helvetica Neue"/>
        </w:rPr>
        <w:t xml:space="preserve"> It is an insulting proposal.</w:t>
      </w:r>
    </w:p>
    <w:p w14:paraId="5FF3F17B" w14:textId="77777777" w:rsidR="00A14C6F" w:rsidRPr="004E28B8" w:rsidRDefault="00A14C6F" w:rsidP="004E28B8">
      <w:pPr>
        <w:rPr>
          <w:rFonts w:ascii="Helvetica Neue" w:hAnsi="Helvetica Neue"/>
        </w:rPr>
      </w:pPr>
    </w:p>
    <w:p w14:paraId="53EEA99B" w14:textId="4D6EDAF4" w:rsidR="00E53309" w:rsidRDefault="00A14C6F" w:rsidP="004E28B8">
      <w:pPr>
        <w:rPr>
          <w:rFonts w:ascii="Helvetica Neue" w:hAnsi="Helvetica Neue"/>
        </w:rPr>
      </w:pPr>
      <w:r w:rsidRPr="004E28B8">
        <w:rPr>
          <w:rFonts w:ascii="Helvetica Neue" w:hAnsi="Helvetica Neue"/>
        </w:rPr>
        <w:t xml:space="preserve">With many people on this site living over 45 minutes </w:t>
      </w:r>
      <w:r w:rsidR="00D0431C" w:rsidRPr="004E28B8">
        <w:rPr>
          <w:rFonts w:ascii="Helvetica Neue" w:hAnsi="Helvetica Neue"/>
        </w:rPr>
        <w:t>– not 20 minutes</w:t>
      </w:r>
      <w:r w:rsidR="00D0318D" w:rsidRPr="004E28B8">
        <w:rPr>
          <w:rFonts w:ascii="Helvetica Neue" w:hAnsi="Helvetica Neue"/>
        </w:rPr>
        <w:t xml:space="preserve"> as the developers keep claiming</w:t>
      </w:r>
      <w:r w:rsidR="00D0431C" w:rsidRPr="004E28B8">
        <w:rPr>
          <w:rFonts w:ascii="Helvetica Neue" w:hAnsi="Helvetica Neue"/>
        </w:rPr>
        <w:t xml:space="preserve"> – </w:t>
      </w:r>
      <w:r w:rsidRPr="004E28B8">
        <w:rPr>
          <w:rFonts w:ascii="Helvetica Neue" w:hAnsi="Helvetica Neue"/>
        </w:rPr>
        <w:t>walk away from any shops or cafes, a community facility is essential. Without</w:t>
      </w:r>
      <w:r w:rsidR="002E6E41" w:rsidRPr="004E28B8">
        <w:rPr>
          <w:rFonts w:ascii="Helvetica Neue" w:hAnsi="Helvetica Neue"/>
        </w:rPr>
        <w:t xml:space="preserve"> it</w:t>
      </w:r>
      <w:r w:rsidRPr="004E28B8">
        <w:rPr>
          <w:rFonts w:ascii="Helvetica Neue" w:hAnsi="Helvetica Neue"/>
        </w:rPr>
        <w:t xml:space="preserve"> this will be a soulless car dependent housing estate ro</w:t>
      </w:r>
      <w:r w:rsidR="002E6E41" w:rsidRPr="004E28B8">
        <w:rPr>
          <w:rFonts w:ascii="Helvetica Neue" w:hAnsi="Helvetica Neue"/>
        </w:rPr>
        <w:t>o</w:t>
      </w:r>
      <w:r w:rsidRPr="004E28B8">
        <w:rPr>
          <w:rFonts w:ascii="Helvetica Neue" w:hAnsi="Helvetica Neue"/>
        </w:rPr>
        <w:t>ted in the mistakes of past developments.</w:t>
      </w:r>
    </w:p>
    <w:p w14:paraId="5373569E" w14:textId="77777777" w:rsidR="00C869DA" w:rsidRPr="004E28B8" w:rsidRDefault="00C869DA" w:rsidP="004E28B8">
      <w:pPr>
        <w:rPr>
          <w:rFonts w:ascii="Helvetica Neue" w:hAnsi="Helvetica Neue"/>
        </w:rPr>
      </w:pPr>
    </w:p>
    <w:p w14:paraId="025BD7D6" w14:textId="13000FF0" w:rsidR="00E53309" w:rsidRPr="004E28B8" w:rsidRDefault="00C869DA" w:rsidP="004E28B8">
      <w:pPr>
        <w:rPr>
          <w:rFonts w:ascii="Helvetica Neue" w:hAnsi="Helvetica Neue"/>
        </w:rPr>
      </w:pPr>
      <w:r>
        <w:rPr>
          <w:rFonts w:ascii="Helvetica Neue" w:hAnsi="Helvetica Neue"/>
        </w:rPr>
        <w:t>This is t</w:t>
      </w:r>
      <w:r w:rsidR="00E53309" w:rsidRPr="004E28B8">
        <w:rPr>
          <w:rFonts w:ascii="Helvetica Neue" w:hAnsi="Helvetica Neue"/>
        </w:rPr>
        <w:t>he most serious flaw and the main reason why the whole RO3 development needs to be put back out to public consultation is the major deficit in community benefits.</w:t>
      </w:r>
    </w:p>
    <w:p w14:paraId="5FB073BC" w14:textId="77777777" w:rsidR="00E53309" w:rsidRPr="004E28B8" w:rsidRDefault="00E53309" w:rsidP="004E28B8">
      <w:pPr>
        <w:rPr>
          <w:rFonts w:ascii="Helvetica Neue" w:hAnsi="Helvetica Neue"/>
        </w:rPr>
      </w:pPr>
    </w:p>
    <w:p w14:paraId="410E4F45" w14:textId="21BC4C87" w:rsidR="00E53309" w:rsidRPr="004E28B8" w:rsidRDefault="00E53309" w:rsidP="004E28B8">
      <w:pPr>
        <w:rPr>
          <w:rFonts w:ascii="Helvetica Neue" w:hAnsi="Helvetica Neue"/>
        </w:rPr>
      </w:pPr>
      <w:r w:rsidRPr="004E28B8">
        <w:rPr>
          <w:rFonts w:ascii="Helvetica Neue" w:hAnsi="Helvetica Neue"/>
        </w:rPr>
        <w:t>There are meant to be three</w:t>
      </w:r>
      <w:r w:rsidR="00C869DA">
        <w:rPr>
          <w:rFonts w:ascii="Helvetica Neue" w:hAnsi="Helvetica Neue"/>
        </w:rPr>
        <w:t xml:space="preserve"> community benefits</w:t>
      </w:r>
      <w:r w:rsidRPr="004E28B8">
        <w:rPr>
          <w:rFonts w:ascii="Helvetica Neue" w:hAnsi="Helvetica Neue"/>
        </w:rPr>
        <w:t>: a primary school, the care home and two hectares of employment land.</w:t>
      </w:r>
    </w:p>
    <w:p w14:paraId="0236BF6B" w14:textId="77777777" w:rsidR="00E53309" w:rsidRPr="004E28B8" w:rsidRDefault="00E53309" w:rsidP="004E28B8">
      <w:pPr>
        <w:rPr>
          <w:rFonts w:ascii="Helvetica Neue" w:hAnsi="Helvetica Neue"/>
        </w:rPr>
      </w:pPr>
    </w:p>
    <w:p w14:paraId="5F9FBFF5" w14:textId="4247D9C1" w:rsidR="00E53309" w:rsidRPr="004E28B8" w:rsidRDefault="00E53309" w:rsidP="004E28B8">
      <w:pPr>
        <w:rPr>
          <w:rFonts w:ascii="Helvetica Neue" w:hAnsi="Helvetica Neue"/>
        </w:rPr>
      </w:pPr>
      <w:r w:rsidRPr="004E28B8">
        <w:rPr>
          <w:rFonts w:ascii="Helvetica Neue" w:hAnsi="Helvetica Neue"/>
        </w:rPr>
        <w:t>We are now being offered barely one and a quarter community benefits, in place of the three required by the LDP.</w:t>
      </w:r>
    </w:p>
    <w:p w14:paraId="28967BB0" w14:textId="77777777" w:rsidR="00E53309" w:rsidRPr="004E28B8" w:rsidRDefault="00E53309" w:rsidP="004E28B8">
      <w:pPr>
        <w:rPr>
          <w:rFonts w:ascii="Helvetica Neue" w:hAnsi="Helvetica Neue"/>
        </w:rPr>
      </w:pPr>
    </w:p>
    <w:p w14:paraId="4E39BE0B" w14:textId="53CAB057" w:rsidR="00E53309" w:rsidRPr="004E28B8" w:rsidRDefault="00E53309" w:rsidP="004E28B8">
      <w:pPr>
        <w:rPr>
          <w:rFonts w:ascii="Helvetica Neue" w:hAnsi="Helvetica Neue"/>
        </w:rPr>
      </w:pPr>
      <w:r w:rsidRPr="004E28B8">
        <w:rPr>
          <w:rFonts w:ascii="Helvetica Neue" w:hAnsi="Helvetica Neue"/>
        </w:rPr>
        <w:t xml:space="preserve">The school site is in the local plan at 2.1 hectares and that is what was originally proposed. However, </w:t>
      </w:r>
      <w:proofErr w:type="gramStart"/>
      <w:r w:rsidRPr="004E28B8">
        <w:rPr>
          <w:rFonts w:ascii="Helvetica Neue" w:hAnsi="Helvetica Neue"/>
        </w:rPr>
        <w:t>in order to</w:t>
      </w:r>
      <w:proofErr w:type="gramEnd"/>
      <w:r w:rsidRPr="004E28B8">
        <w:rPr>
          <w:rFonts w:ascii="Helvetica Neue" w:hAnsi="Helvetica Neue"/>
        </w:rPr>
        <w:t xml:space="preserve"> meet the education authority’s requirement for a buffer zone between the end of the residents’ gardens and the school, the developers have merely chosen to slice off a proportion of the site instead of moving it further into the meadow. Essex County Council have not confirmed this reduced site is acceptable. Indeed, with the prospect of further development at the bottom of the RO3 site, maybe a larger school site is required.</w:t>
      </w:r>
    </w:p>
    <w:p w14:paraId="08AD7534" w14:textId="77777777" w:rsidR="00E53309" w:rsidRPr="004E28B8" w:rsidRDefault="00E53309" w:rsidP="004E28B8">
      <w:pPr>
        <w:rPr>
          <w:rFonts w:ascii="Helvetica Neue" w:hAnsi="Helvetica Neue"/>
        </w:rPr>
      </w:pPr>
    </w:p>
    <w:p w14:paraId="64A7F742" w14:textId="327AD7D1" w:rsidR="00E53309" w:rsidRPr="004E28B8" w:rsidRDefault="00E53309" w:rsidP="004E28B8">
      <w:pPr>
        <w:rPr>
          <w:rFonts w:ascii="Helvetica Neue" w:hAnsi="Helvetica Neue"/>
        </w:rPr>
      </w:pPr>
      <w:r w:rsidRPr="004E28B8">
        <w:rPr>
          <w:rFonts w:ascii="Helvetica Neue" w:hAnsi="Helvetica Neue"/>
        </w:rPr>
        <w:t>The deal between Croudace and Countrywide to bounce the care home from a position at the back of Officers’ Meadow</w:t>
      </w:r>
      <w:r w:rsidR="00C869DA">
        <w:rPr>
          <w:rFonts w:ascii="Helvetica Neue" w:hAnsi="Helvetica Neue"/>
        </w:rPr>
        <w:t>, a pleasant location</w:t>
      </w:r>
      <w:r w:rsidRPr="004E28B8">
        <w:rPr>
          <w:rFonts w:ascii="Helvetica Neue" w:hAnsi="Helvetica Neue"/>
        </w:rPr>
        <w:t xml:space="preserve"> that would have been acceptable for a care home – </w:t>
      </w:r>
      <w:r w:rsidR="000D267E" w:rsidRPr="004E28B8">
        <w:rPr>
          <w:rFonts w:ascii="Helvetica Neue" w:hAnsi="Helvetica Neue"/>
        </w:rPr>
        <w:t>notwithstanding</w:t>
      </w:r>
      <w:r w:rsidRPr="004E28B8">
        <w:rPr>
          <w:rFonts w:ascii="Helvetica Neue" w:hAnsi="Helvetica Neue"/>
        </w:rPr>
        <w:t xml:space="preserve"> that health and social services want </w:t>
      </w:r>
      <w:r w:rsidR="000D267E" w:rsidRPr="004E28B8">
        <w:rPr>
          <w:rFonts w:ascii="Helvetica Neue" w:hAnsi="Helvetica Neue"/>
        </w:rPr>
        <w:t>assisted living accommodation and not a care home – to a polluted site wedged between the A12 and A1023 and ditch the employment land further reduces the community benefit.</w:t>
      </w:r>
    </w:p>
    <w:p w14:paraId="2FF3BE1C" w14:textId="77777777" w:rsidR="000D267E" w:rsidRPr="004E28B8" w:rsidRDefault="000D267E" w:rsidP="004E28B8">
      <w:pPr>
        <w:rPr>
          <w:rFonts w:ascii="Helvetica Neue" w:hAnsi="Helvetica Neue"/>
        </w:rPr>
      </w:pPr>
    </w:p>
    <w:p w14:paraId="5111ECC4" w14:textId="1EA3F262" w:rsidR="000D267E" w:rsidRPr="004E28B8" w:rsidRDefault="000D267E" w:rsidP="004E28B8">
      <w:pPr>
        <w:rPr>
          <w:rFonts w:ascii="Helvetica Neue" w:hAnsi="Helvetica Neue"/>
        </w:rPr>
      </w:pPr>
      <w:r w:rsidRPr="004E28B8">
        <w:rPr>
          <w:rFonts w:ascii="Helvetica Neue" w:hAnsi="Helvetica Neue"/>
        </w:rPr>
        <w:t xml:space="preserve">In the Countrywide plans, the care home takes up less than one hectare. So, not only have they made a major change to the LDP without any consultation, </w:t>
      </w:r>
      <w:proofErr w:type="gramStart"/>
      <w:r w:rsidRPr="004E28B8">
        <w:rPr>
          <w:rFonts w:ascii="Helvetica Neue" w:hAnsi="Helvetica Neue"/>
        </w:rPr>
        <w:t>they have</w:t>
      </w:r>
      <w:proofErr w:type="gramEnd"/>
      <w:r w:rsidRPr="004E28B8">
        <w:rPr>
          <w:rFonts w:ascii="Helvetica Neue" w:hAnsi="Helvetica Neue"/>
        </w:rPr>
        <w:t xml:space="preserve"> further reduced the provision of land for community benefits.</w:t>
      </w:r>
    </w:p>
    <w:p w14:paraId="2354122A" w14:textId="77777777" w:rsidR="000D267E" w:rsidRPr="004E28B8" w:rsidRDefault="000D267E" w:rsidP="004E28B8">
      <w:pPr>
        <w:rPr>
          <w:rFonts w:ascii="Helvetica Neue" w:hAnsi="Helvetica Neue"/>
        </w:rPr>
      </w:pPr>
    </w:p>
    <w:p w14:paraId="30368EF7" w14:textId="6A5836B6" w:rsidR="000D267E" w:rsidRPr="004E28B8" w:rsidRDefault="000D267E" w:rsidP="004E28B8">
      <w:pPr>
        <w:rPr>
          <w:rFonts w:ascii="Helvetica Neue" w:hAnsi="Helvetica Neue"/>
        </w:rPr>
      </w:pPr>
      <w:r w:rsidRPr="004E28B8">
        <w:rPr>
          <w:rFonts w:ascii="Helvetica Neue" w:hAnsi="Helvetica Neue"/>
        </w:rPr>
        <w:t>Although not directly relevant to the Croudace plans, the assertion that there is no demand for employment land in the RO3 site is based on very flimsy evidence. When the one commercial site – the former MOT garage – came on the market it was snapped up very quickly at the asking price by a kitchen showroom business.</w:t>
      </w:r>
      <w:r w:rsidR="00C869DA">
        <w:rPr>
          <w:rFonts w:ascii="Helvetica Neue" w:hAnsi="Helvetica Neue"/>
        </w:rPr>
        <w:t xml:space="preserve"> This shows there is demand.</w:t>
      </w:r>
    </w:p>
    <w:p w14:paraId="46B0F843" w14:textId="77777777" w:rsidR="000D267E" w:rsidRPr="004E28B8" w:rsidRDefault="000D267E" w:rsidP="004E28B8">
      <w:pPr>
        <w:rPr>
          <w:rFonts w:ascii="Helvetica Neue" w:hAnsi="Helvetica Neue"/>
        </w:rPr>
      </w:pPr>
    </w:p>
    <w:p w14:paraId="09699553" w14:textId="2BDDBE63" w:rsidR="000D267E" w:rsidRPr="004E28B8" w:rsidRDefault="000D267E" w:rsidP="004E28B8">
      <w:pPr>
        <w:rPr>
          <w:rFonts w:ascii="Helvetica Neue" w:hAnsi="Helvetica Neue"/>
        </w:rPr>
      </w:pPr>
      <w:r w:rsidRPr="004E28B8">
        <w:rPr>
          <w:rFonts w:ascii="Helvetica Neue" w:hAnsi="Helvetica Neue"/>
        </w:rPr>
        <w:t>The employment land was not properly marketed. Indeed, it appears to have been marketed at a time and in a manner to a very limited range of businesses</w:t>
      </w:r>
      <w:r w:rsidR="00C869DA">
        <w:rPr>
          <w:rFonts w:ascii="Helvetica Neue" w:hAnsi="Helvetica Neue"/>
        </w:rPr>
        <w:t xml:space="preserve"> that was</w:t>
      </w:r>
      <w:r w:rsidRPr="004E28B8">
        <w:rPr>
          <w:rFonts w:ascii="Helvetica Neue" w:hAnsi="Helvetica Neue"/>
        </w:rPr>
        <w:t xml:space="preserve"> almost designed to receive a negative response.</w:t>
      </w:r>
    </w:p>
    <w:p w14:paraId="7F6881F5" w14:textId="77777777" w:rsidR="000D267E" w:rsidRPr="004E28B8" w:rsidRDefault="000D267E" w:rsidP="004E28B8">
      <w:pPr>
        <w:rPr>
          <w:rFonts w:ascii="Helvetica Neue" w:hAnsi="Helvetica Neue"/>
        </w:rPr>
      </w:pPr>
    </w:p>
    <w:p w14:paraId="1B4586CC" w14:textId="2C2AD8F2" w:rsidR="000D267E" w:rsidRPr="004E28B8" w:rsidRDefault="000D267E" w:rsidP="004E28B8">
      <w:pPr>
        <w:rPr>
          <w:rFonts w:ascii="Helvetica Neue" w:hAnsi="Helvetica Neue"/>
        </w:rPr>
      </w:pPr>
      <w:r w:rsidRPr="004E28B8">
        <w:rPr>
          <w:rFonts w:ascii="Helvetica Neue" w:hAnsi="Helvetica Neue"/>
        </w:rPr>
        <w:t xml:space="preserve">There are many imaginative ways of delivering the employment land, some of which should be on the Croudace site as compensation for not providing the care home required by the local plan. There is an obvious need for a café, a modest local shop, as well as a community </w:t>
      </w:r>
      <w:r w:rsidR="003B27BA" w:rsidRPr="004E28B8">
        <w:rPr>
          <w:rFonts w:ascii="Helvetica Neue" w:hAnsi="Helvetica Neue"/>
        </w:rPr>
        <w:t>facility</w:t>
      </w:r>
      <w:r w:rsidRPr="004E28B8">
        <w:rPr>
          <w:rFonts w:ascii="Helvetica Neue" w:hAnsi="Helvetica Neue"/>
        </w:rPr>
        <w:t xml:space="preserve"> that could be used to pr</w:t>
      </w:r>
      <w:r w:rsidR="003B27BA" w:rsidRPr="004E28B8">
        <w:rPr>
          <w:rFonts w:ascii="Helvetica Neue" w:hAnsi="Helvetica Neue"/>
        </w:rPr>
        <w:t>o</w:t>
      </w:r>
      <w:r w:rsidRPr="004E28B8">
        <w:rPr>
          <w:rFonts w:ascii="Helvetica Neue" w:hAnsi="Helvetica Neue"/>
        </w:rPr>
        <w:t xml:space="preserve">vide a nursery, and space for the NHS to </w:t>
      </w:r>
      <w:r w:rsidR="003B27BA" w:rsidRPr="004E28B8">
        <w:rPr>
          <w:rFonts w:ascii="Helvetica Neue" w:hAnsi="Helvetica Neue"/>
        </w:rPr>
        <w:t>deliver</w:t>
      </w:r>
      <w:r w:rsidRPr="004E28B8">
        <w:rPr>
          <w:rFonts w:ascii="Helvetica Neue" w:hAnsi="Helvetica Neue"/>
        </w:rPr>
        <w:t xml:space="preserve"> the well-being, vaccination and other preventative </w:t>
      </w:r>
      <w:r w:rsidR="003B27BA" w:rsidRPr="004E28B8">
        <w:rPr>
          <w:rFonts w:ascii="Helvetica Neue" w:hAnsi="Helvetica Neue"/>
        </w:rPr>
        <w:t>health sessions they want to be able to provide to the new and existing residents of North Shenfield.</w:t>
      </w:r>
    </w:p>
    <w:p w14:paraId="7D8FD2C3" w14:textId="77777777" w:rsidR="000D267E" w:rsidRPr="004E28B8" w:rsidRDefault="000D267E" w:rsidP="004E28B8">
      <w:pPr>
        <w:rPr>
          <w:rFonts w:ascii="Helvetica Neue" w:hAnsi="Helvetica Neue"/>
        </w:rPr>
      </w:pPr>
    </w:p>
    <w:p w14:paraId="44489E23" w14:textId="74DDB74D" w:rsidR="00E53309" w:rsidRPr="004E28B8" w:rsidRDefault="000D267E" w:rsidP="004E28B8">
      <w:pPr>
        <w:rPr>
          <w:rFonts w:ascii="Helvetica Neue" w:hAnsi="Helvetica Neue"/>
        </w:rPr>
      </w:pPr>
      <w:r w:rsidRPr="004E28B8">
        <w:rPr>
          <w:rFonts w:ascii="Helvetica Neue" w:hAnsi="Helvetica Neue"/>
        </w:rPr>
        <w:t>With a community facility we can start to build a modern, vibrant community.</w:t>
      </w:r>
    </w:p>
    <w:p w14:paraId="0A3D44F8" w14:textId="77777777" w:rsidR="00D0318D" w:rsidRPr="004E28B8" w:rsidRDefault="00D0318D" w:rsidP="004E28B8">
      <w:pPr>
        <w:rPr>
          <w:rFonts w:ascii="Helvetica Neue" w:hAnsi="Helvetica Neue"/>
        </w:rPr>
      </w:pPr>
    </w:p>
    <w:p w14:paraId="59FCECD3" w14:textId="20C38FD2" w:rsidR="00A14C6F" w:rsidRPr="004E28B8" w:rsidRDefault="00A14C6F" w:rsidP="004E28B8">
      <w:pPr>
        <w:rPr>
          <w:rFonts w:ascii="Helvetica Neue" w:hAnsi="Helvetica Neue"/>
        </w:rPr>
      </w:pPr>
      <w:r w:rsidRPr="004E28B8">
        <w:rPr>
          <w:rFonts w:ascii="Helvetica Neue" w:hAnsi="Helvetica Neue"/>
        </w:rPr>
        <w:t>We want the developers to join us in that mission.</w:t>
      </w:r>
      <w:r w:rsidR="001A1C83" w:rsidRPr="004E28B8">
        <w:rPr>
          <w:rFonts w:ascii="Helvetica Neue" w:hAnsi="Helvetica Neue"/>
        </w:rPr>
        <w:t xml:space="preserve"> This should be done through a fresh consultation on a revised RO3 proposal that reflects the major changes being proposed through these piecemeal applications and the substantial deviation from the local plan they represent.</w:t>
      </w:r>
    </w:p>
    <w:p w14:paraId="77655D2B" w14:textId="34FCFE4E" w:rsidR="001A1C83" w:rsidRPr="004E28B8" w:rsidRDefault="001A1C83" w:rsidP="004E28B8">
      <w:pPr>
        <w:rPr>
          <w:rFonts w:ascii="Helvetica Neue" w:hAnsi="Helvetica Neue"/>
        </w:rPr>
      </w:pPr>
    </w:p>
    <w:p w14:paraId="78F41EED" w14:textId="11A2F658" w:rsidR="001A1C83" w:rsidRPr="00C869DA" w:rsidRDefault="001A1C83" w:rsidP="004E28B8">
      <w:pPr>
        <w:rPr>
          <w:rFonts w:ascii="Helvetica Neue" w:hAnsi="Helvetica Neue"/>
          <w:b/>
          <w:bCs/>
          <w:i/>
          <w:iCs/>
        </w:rPr>
      </w:pPr>
      <w:r w:rsidRPr="00C869DA">
        <w:rPr>
          <w:rFonts w:ascii="Helvetica Neue" w:hAnsi="Helvetica Neue"/>
          <w:b/>
          <w:bCs/>
          <w:i/>
          <w:iCs/>
        </w:rPr>
        <w:t>Cllr David Worsfold</w:t>
      </w:r>
    </w:p>
    <w:p w14:paraId="01187DF0" w14:textId="04930AB2" w:rsidR="001A1C83" w:rsidRPr="004E28B8" w:rsidRDefault="001A1C83" w:rsidP="004E28B8">
      <w:pPr>
        <w:rPr>
          <w:rFonts w:ascii="Helvetica Neue" w:hAnsi="Helvetica Neue"/>
        </w:rPr>
      </w:pPr>
      <w:r w:rsidRPr="004E28B8">
        <w:rPr>
          <w:rFonts w:ascii="Helvetica Neue" w:hAnsi="Helvetica Neue"/>
        </w:rPr>
        <w:t>23 December 2024</w:t>
      </w:r>
    </w:p>
    <w:p w14:paraId="4BFD5679" w14:textId="77777777" w:rsidR="009B7C36" w:rsidRPr="004E28B8" w:rsidRDefault="009B7C36" w:rsidP="004E28B8">
      <w:pPr>
        <w:rPr>
          <w:rFonts w:ascii="Helvetica Neue" w:hAnsi="Helvetica Neue"/>
        </w:rPr>
      </w:pPr>
    </w:p>
    <w:p w14:paraId="6AECDA97" w14:textId="77777777" w:rsidR="009B7C36" w:rsidRPr="004E28B8" w:rsidRDefault="009B7C36" w:rsidP="004E28B8">
      <w:pPr>
        <w:rPr>
          <w:rFonts w:ascii="Helvetica Neue" w:hAnsi="Helvetica Neue"/>
        </w:rPr>
      </w:pPr>
    </w:p>
    <w:p w14:paraId="19A8421D" w14:textId="77777777" w:rsidR="001A4690" w:rsidRPr="004E28B8" w:rsidRDefault="001A4690" w:rsidP="004E28B8">
      <w:pPr>
        <w:rPr>
          <w:rFonts w:ascii="Helvetica Neue" w:hAnsi="Helvetica Neue"/>
        </w:rPr>
      </w:pPr>
    </w:p>
    <w:p w14:paraId="1515C4AB" w14:textId="77777777" w:rsidR="001A4690" w:rsidRPr="004E28B8" w:rsidRDefault="001A4690" w:rsidP="004E28B8">
      <w:pPr>
        <w:rPr>
          <w:rFonts w:ascii="Helvetica Neue" w:hAnsi="Helvetica Neue"/>
        </w:rPr>
      </w:pPr>
    </w:p>
    <w:sectPr w:rsidR="001A4690" w:rsidRPr="004E28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D703E"/>
    <w:multiLevelType w:val="hybridMultilevel"/>
    <w:tmpl w:val="DCD2F0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4A42D5"/>
    <w:multiLevelType w:val="hybridMultilevel"/>
    <w:tmpl w:val="3AFA0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0778634">
    <w:abstractNumId w:val="0"/>
  </w:num>
  <w:num w:numId="2" w16cid:durableId="23601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402"/>
    <w:rsid w:val="000319BB"/>
    <w:rsid w:val="000D267E"/>
    <w:rsid w:val="00164402"/>
    <w:rsid w:val="00170599"/>
    <w:rsid w:val="001842C5"/>
    <w:rsid w:val="001A1C83"/>
    <w:rsid w:val="001A4690"/>
    <w:rsid w:val="001B03EC"/>
    <w:rsid w:val="00207D4A"/>
    <w:rsid w:val="0021501B"/>
    <w:rsid w:val="00235CBA"/>
    <w:rsid w:val="002E6E41"/>
    <w:rsid w:val="002F3F1A"/>
    <w:rsid w:val="003B27BA"/>
    <w:rsid w:val="004E28B8"/>
    <w:rsid w:val="005D054D"/>
    <w:rsid w:val="00653772"/>
    <w:rsid w:val="00877604"/>
    <w:rsid w:val="009B7C36"/>
    <w:rsid w:val="00A14C6F"/>
    <w:rsid w:val="00A92CD0"/>
    <w:rsid w:val="00BF53FD"/>
    <w:rsid w:val="00C869DA"/>
    <w:rsid w:val="00D0318D"/>
    <w:rsid w:val="00D0431C"/>
    <w:rsid w:val="00DE6E45"/>
    <w:rsid w:val="00E533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7D2348"/>
  <w15:chartTrackingRefBased/>
  <w15:docId w15:val="{E6443963-099C-D14B-AD9C-B0FA1E06E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4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4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4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4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4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440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440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440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440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4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4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4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4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4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4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4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4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4402"/>
    <w:rPr>
      <w:rFonts w:eastAsiaTheme="majorEastAsia" w:cstheme="majorBidi"/>
      <w:color w:val="272727" w:themeColor="text1" w:themeTint="D8"/>
    </w:rPr>
  </w:style>
  <w:style w:type="paragraph" w:styleId="Title">
    <w:name w:val="Title"/>
    <w:basedOn w:val="Normal"/>
    <w:next w:val="Normal"/>
    <w:link w:val="TitleChar"/>
    <w:uiPriority w:val="10"/>
    <w:qFormat/>
    <w:rsid w:val="0016440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4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440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4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440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64402"/>
    <w:rPr>
      <w:i/>
      <w:iCs/>
      <w:color w:val="404040" w:themeColor="text1" w:themeTint="BF"/>
    </w:rPr>
  </w:style>
  <w:style w:type="paragraph" w:styleId="ListParagraph">
    <w:name w:val="List Paragraph"/>
    <w:basedOn w:val="Normal"/>
    <w:uiPriority w:val="34"/>
    <w:qFormat/>
    <w:rsid w:val="00164402"/>
    <w:pPr>
      <w:ind w:left="720"/>
      <w:contextualSpacing/>
    </w:pPr>
  </w:style>
  <w:style w:type="character" w:styleId="IntenseEmphasis">
    <w:name w:val="Intense Emphasis"/>
    <w:basedOn w:val="DefaultParagraphFont"/>
    <w:uiPriority w:val="21"/>
    <w:qFormat/>
    <w:rsid w:val="00164402"/>
    <w:rPr>
      <w:i/>
      <w:iCs/>
      <w:color w:val="0F4761" w:themeColor="accent1" w:themeShade="BF"/>
    </w:rPr>
  </w:style>
  <w:style w:type="paragraph" w:styleId="IntenseQuote">
    <w:name w:val="Intense Quote"/>
    <w:basedOn w:val="Normal"/>
    <w:next w:val="Normal"/>
    <w:link w:val="IntenseQuoteChar"/>
    <w:uiPriority w:val="30"/>
    <w:qFormat/>
    <w:rsid w:val="00164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4402"/>
    <w:rPr>
      <w:i/>
      <w:iCs/>
      <w:color w:val="0F4761" w:themeColor="accent1" w:themeShade="BF"/>
    </w:rPr>
  </w:style>
  <w:style w:type="character" w:styleId="IntenseReference">
    <w:name w:val="Intense Reference"/>
    <w:basedOn w:val="DefaultParagraphFont"/>
    <w:uiPriority w:val="32"/>
    <w:qFormat/>
    <w:rsid w:val="001644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0F73E0F3B92540BD9D33F57ABCDD8A" ma:contentTypeVersion="15" ma:contentTypeDescription="Create a new document." ma:contentTypeScope="" ma:versionID="c08857e39cb2bb36fc5f428917913a8c">
  <xsd:schema xmlns:xsd="http://www.w3.org/2001/XMLSchema" xmlns:xs="http://www.w3.org/2001/XMLSchema" xmlns:p="http://schemas.microsoft.com/office/2006/metadata/properties" xmlns:ns2="0d26ec78-9e68-4366-81ca-2745c88b5525" xmlns:ns3="6314113b-d517-4b93-9e93-a3eb960a6fea" targetNamespace="http://schemas.microsoft.com/office/2006/metadata/properties" ma:root="true" ma:fieldsID="4679575932f9d83330db526808c4f47c" ns2:_="" ns3:_="">
    <xsd:import namespace="0d26ec78-9e68-4366-81ca-2745c88b5525"/>
    <xsd:import namespace="6314113b-d517-4b93-9e93-a3eb960a6f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6ec78-9e68-4366-81ca-2745c88b5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e107a91-4571-4896-a9f6-05d112e124c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14113b-d517-4b93-9e93-a3eb960a6f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088636-40f1-4deb-8619-c4503f10f1a2}" ma:internalName="TaxCatchAll" ma:showField="CatchAllData" ma:web="6314113b-d517-4b93-9e93-a3eb960a6fe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d26ec78-9e68-4366-81ca-2745c88b5525">
      <Terms xmlns="http://schemas.microsoft.com/office/infopath/2007/PartnerControls"/>
    </lcf76f155ced4ddcb4097134ff3c332f>
    <TaxCatchAll xmlns="6314113b-d517-4b93-9e93-a3eb960a6fea" xsi:nil="true"/>
  </documentManagement>
</p:properties>
</file>

<file path=customXml/itemProps1.xml><?xml version="1.0" encoding="utf-8"?>
<ds:datastoreItem xmlns:ds="http://schemas.openxmlformats.org/officeDocument/2006/customXml" ds:itemID="{15CA88DF-E3B9-4842-9197-FE6CAFF52F54}"/>
</file>

<file path=customXml/itemProps2.xml><?xml version="1.0" encoding="utf-8"?>
<ds:datastoreItem xmlns:ds="http://schemas.openxmlformats.org/officeDocument/2006/customXml" ds:itemID="{F32F69B6-8EE1-4D45-84E8-9ABB880AA2E7}"/>
</file>

<file path=customXml/itemProps3.xml><?xml version="1.0" encoding="utf-8"?>
<ds:datastoreItem xmlns:ds="http://schemas.openxmlformats.org/officeDocument/2006/customXml" ds:itemID="{5CA783A3-B471-4E1E-9D7A-AA28B67FB414}"/>
</file>

<file path=docProps/app.xml><?xml version="1.0" encoding="utf-8"?>
<Properties xmlns="http://schemas.openxmlformats.org/officeDocument/2006/extended-properties" xmlns:vt="http://schemas.openxmlformats.org/officeDocument/2006/docPropsVTypes">
  <Template>Normal.dotm</Template>
  <TotalTime>61</TotalTime>
  <Pages>4</Pages>
  <Words>1401</Words>
  <Characters>7988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Cllr David Worsfold</dc:creator>
  <cp:keywords/>
  <dc:description/>
  <cp:lastModifiedBy>David Worsfold</cp:lastModifiedBy>
  <cp:revision>6</cp:revision>
  <cp:lastPrinted>2024-07-09T14:18:00Z</cp:lastPrinted>
  <dcterms:created xsi:type="dcterms:W3CDTF">2024-12-23T15:20:00Z</dcterms:created>
  <dcterms:modified xsi:type="dcterms:W3CDTF">2024-12-23T16:22:00Z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0x010100320F73E0F3B92540BD9D33F57ABCDD8A</vt:lpwstr>
  </property>
</Properties>
</file>